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5260"/>
        <w:gridCol w:w="6622"/>
      </w:tblGrid>
      <w:tr w:rsidR="00B713EB" w:rsidTr="00B713E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996" w:type="dxa"/>
            <w:gridSpan w:val="3"/>
          </w:tcPr>
          <w:p w:rsidR="00B713EB" w:rsidRDefault="00B713EB" w:rsidP="00B713EB">
            <w:pPr>
              <w:jc w:val="center"/>
              <w:rPr>
                <w:b/>
                <w:bCs/>
                <w:sz w:val="36"/>
                <w:szCs w:val="36"/>
              </w:rPr>
            </w:pPr>
            <w:r w:rsidRPr="00B713EB">
              <w:rPr>
                <w:b/>
                <w:bCs/>
                <w:sz w:val="36"/>
                <w:szCs w:val="36"/>
              </w:rPr>
              <w:t>TRAMITES AUTORIZADOS MES DE ENERO 2022</w:t>
            </w:r>
          </w:p>
          <w:p w:rsidR="00B713EB" w:rsidRPr="00B713EB" w:rsidRDefault="00B713EB" w:rsidP="00B713EB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14" w:type="dxa"/>
            <w:vMerge w:val="restart"/>
            <w:noWrap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  <w:r w:rsidRPr="00B713EB">
              <w:rPr>
                <w:b/>
                <w:bCs/>
              </w:rPr>
              <w:t>EXP.</w:t>
            </w:r>
          </w:p>
        </w:tc>
        <w:tc>
          <w:tcPr>
            <w:tcW w:w="5260" w:type="dxa"/>
            <w:vMerge w:val="restart"/>
            <w:noWrap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  <w:r w:rsidRPr="00B713EB">
              <w:rPr>
                <w:b/>
                <w:bCs/>
              </w:rPr>
              <w:t>PROPIETARIO</w:t>
            </w:r>
          </w:p>
        </w:tc>
        <w:tc>
          <w:tcPr>
            <w:tcW w:w="6622" w:type="dxa"/>
            <w:vMerge w:val="restart"/>
            <w:noWrap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  <w:r w:rsidRPr="00B713EB">
              <w:rPr>
                <w:b/>
                <w:bCs/>
              </w:rPr>
              <w:t>TRAMITE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14" w:type="dxa"/>
            <w:vMerge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</w:p>
        </w:tc>
        <w:tc>
          <w:tcPr>
            <w:tcW w:w="5260" w:type="dxa"/>
            <w:vMerge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</w:p>
        </w:tc>
        <w:tc>
          <w:tcPr>
            <w:tcW w:w="6622" w:type="dxa"/>
            <w:vMerge/>
            <w:hideMark/>
          </w:tcPr>
          <w:p w:rsidR="00B713EB" w:rsidRPr="00B713EB" w:rsidRDefault="00B713EB" w:rsidP="00B713EB">
            <w:pPr>
              <w:rPr>
                <w:b/>
                <w:bCs/>
              </w:rPr>
            </w:pP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0009/22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ANTONIO HERNANDEZ MEZA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RUBI  1345  AV, VICTOR ITURBE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0015/22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FILIBERTO GARCIA VERA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SAN  MARTIN 117  VILLAS DE SAN NICOLAS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0016/22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ROGELIO LEON  MELENDEZ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OFICIAL., FRANCISCO VILLA 1451-A  FLUVIAL VTA,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0017/22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CARLOS ROBERTO CORONADO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PLUTONIO 620  VISTA DORADA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0027/22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SAMUEL LOMELI DIAZ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HONDURAS 309  5 DE DIC.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0028/21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MONICA HERNANDEZ RODRIGUEZ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 SERV, DE HOSPEDAJE  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0028/22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ALDO ANTONIO LOMELI RODRIGUEZ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SERVICIO DE HOSPEDAJE.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0034/22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SARA YERENA PARTIDA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PROVISIONAL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0058/22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MIGUEL ANGEL MENDOZA HERNANDEZ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ITALIA  989  BRISAS DEL PACIFICO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0071/22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SAMUEL LOMELI DIAZ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CARR, TEPIC  4558 Y 115  GUADALUPE VICTORIA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2418/21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MARGARITA LOPEZ RAMIREZ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RCE - RÉGIMEN DE CONDOMINIO EN PREDIOS CON EDIFICACIÓN,  INFORMATIVO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2568/21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ALBERTO RAMOS MELENDEZ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VBC - VISTO BUENO COMERCIO.   CANCELADO 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3906/21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PEDRO FRANCISCO MELO ARRAZOLA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RCE - RÉGIMEN DE CONDOMINIO EN PREDIOS CON EDIFICACIÓN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3906/21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PEDRO FRANCISCO MELO ARRAZOLA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3 (TRES) DEPARTAMENTOS PLURIFAMILIAR VERTICAL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4819/21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PROYECTO INMOBILIARIO DE CULIACAN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438 VIVIENDAS PLURIFAMILIAR</w:t>
            </w:r>
            <w:proofErr w:type="gramStart"/>
            <w:r w:rsidRPr="00B713EB">
              <w:t>,DIVIDIDAS</w:t>
            </w:r>
            <w:proofErr w:type="gramEnd"/>
            <w:r w:rsidRPr="00B713EB">
              <w:t xml:space="preserve"> EN 73 MODULOS,CADA UNO CON 6 DEPARTAMENTOS.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4819/21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PROYECTO INMOBILIARIO DE CULIACAN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CONSTRUCCION DE VIVIENDAS PLURIFAMILIAR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4819/21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PROYECTOS INMOBILIARIOS DE CULIACAN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VIVIENDAS PLURIFAMILIAR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4853/21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FRANCISCA IRINEA GALICIA SANCHEZ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RCE - RÉGIMEN DE CONDOMINIO EN PREDIOS CON EDIFICACIÓN, 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4870/21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EDGAR IVAN AMEZCUA CARVAJAL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4883/21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JORGE VERGARA GARCIA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DEMOLICION DE LOCAL COMERCIAL Y CASA HABITACION UNIFAMILIAR.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5123/21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JUAN GONZALEZ TRUJILLO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5487/21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OPERADORA DE CASAS MABU S DE RL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5586/21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HILDELISA ALVAREZ MELIN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 PROVISIONAL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5794/21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HECTOR IGNACIO GUERRERO OCAMPO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5819/21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HEGOR DESARROLLOS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5854/21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BANCO DEL BAJIO S.A.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RCE - RÉGIMEN DE CONDOMINIO EN PREDIOS CON EDIFICACIÓN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5868/21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PEDRO RODRIGUEZ GUTIERREZ Y CONDUEÑOS.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REGULARIZACION DE VIVIENDA PLURIFAMILIAR VERTICAL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5941/21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TERMINAL DE AUTOBUSES DE PUERTO VALLARTA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AMPLIACION DE BODEGA COMERCIAL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5951/21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ABIGAIL CUETO RODRIGUEZ Y CONDUEÑO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AMPLIACION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5969/21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ALBERTO ESPINOSA MANZO Y CONDUEÑA.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AMPLIACION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5984/21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JESUS GIBRAN ZUÑIGA MARQUEZ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6036/21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LETICIA BENITEZ ESPINOZA Y/O  MT URBAN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CPE - CAMBIO DE PROYECTO DE EDIFICACIÓN, 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6099/21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DIEGO GUTIERREZ YRIZAR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6124/21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MIRIAM MARTIN HUERTA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AV, FCO, VILLA 1349- A,B,C D,E,F,G    FLUVIAL VTA,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6141/21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AARON BENJAMIN MORENO MORALES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6199/21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HUGO HUMBERTO MELENDEZ ESTRADA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6219/21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LUIS FERNANDO NUÑEZ SILVA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CRISTOBAL ARIEL LOPEZ ZENTENO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6226/21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MOISES RUVALCABA CEJA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6228/21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MOISES RUVALCABA CEJA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6238/21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JOSE ALBERTO RAMOS ZERMEÑO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CAMBIO DE PROYECTO EN CASA HABITACION PLURIFAMILIAR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6293/21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MARIA EUGENIA GARCIA VAZQUEZ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PEDRO VELEZ 113  GPE, VICTORIA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6302/21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DESARROLLADORA ESEL S.A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TO - TERMINACIÓN DE OBRA.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6312/21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GUADALUPE DIAZ MARTINEZ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6312/21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GUADALUPE DIAZ MARTINEZ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6312/21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GUADALUPE DIAZ MARTINEZ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6312/21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GUADALUPE DIAZ MARTINEZ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6315/21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URIEL PALACIOS LEPE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6320/21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ICR S.A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6331/21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DTC CONSTRUCCIONES S.A DE C.V. DTC SOLUCIONES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DEMOLICION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6342/21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GUADALUPE ARIAS ORNELAS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6351/21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BEBIDAS PURIFICADAS S DE RL.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 DISTRIBUIDORA Y VENTA DE REFRESCO, AGUA PURIFICADA EN GARRAFO, DISTRIBUICION Y VENTA DE AGUA ENBOTELLADA Y DIST, DE LECHE Y SUBDERIVADOS, BODEGA DE MERCANCIAS, PLANTA DE DISTRIBUCION DE AGUA TALLER MECANICO, AUTOLAVADO Y OFICINAS ADM.,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6362/21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DANIEL HANS CUEVA MERINO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6362/21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DANIEL HANS CUEVA MERINO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6369/21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EDUARDO ACOSTA HERNANDEZ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20 DE NOV, 1612  SAN ESTEBAN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6378/21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BBVA BANCOMER S.A Y/O JAMES RICHARD REIS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REPARACION Y / O REMODELACION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6405/21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FRANCISCO JAVIER DUEÑAS MONTES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6438/21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CATARINO ZEPEDA MORALES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6450/21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LIDIA YAÑEZ FRIAS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6486/21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MARIA TERESA MAGAÑA RAMIREZ Y CARLOS ANTONIO ALDANA GONZALEZ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6488/21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DIPOL GI S.A.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VBC - VISTO BUENO COMERCIO. BODEGA PARA VENTA DE </w:t>
            </w:r>
            <w:proofErr w:type="gramStart"/>
            <w:r w:rsidRPr="00B713EB">
              <w:t>ESPUMA ,Y</w:t>
            </w:r>
            <w:proofErr w:type="gramEnd"/>
            <w:r w:rsidRPr="00B713EB">
              <w:t xml:space="preserve"> TODO PARA TAPICERIA, FLEXIBLE.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6489/21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REFUGIO ENCISO JIMENEZ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 RIO YAQUI  112  LA DESEMBOCADA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6495/21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NOEMI SANCHEZ DIRZO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BARDEO PERIMETRAL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6508/21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LORENA ARAIZA HERNANDEZ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  IMPROCEDENTE.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6509/21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LORENA ARAIZA HERNANDEZ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6510/21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LORENA ARAIZA HERNANDEZ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OFICIAL.,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6511/21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INMOBILIARIA ANABEL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6512/21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INMOBILIARIA ANABEL S.A.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6547/21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SUSANA MAGDALENA ALVARADO LLAMAS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6558/21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ALEJANDRO ALEXEI ORTIZ CORTES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VBC - VISTO BUENO COMERCIO. BAR. PERMITIDO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6564/21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JAVIER KASTEN GENESTA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6568/21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YLDEFONSO ESPARZA PEÑA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6571/21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YOLIZMA BEATRIZ BARRERA LOPEZ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6572/21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MANUEL ALEJANDRO GUZMAN SANCHEZ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LOCALES COMERCIALES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6573/21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SERGIO ALONSO CUEVAS BORRAYO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6574/21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ABIGAIL ALICIA FERNANDEZ FLORES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6575/21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OK COMERCIALIZACION S.A.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6581/21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LUIS ANTONIO GONZALEZ VENTURA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CAFETERIA, SNACKS PASTELERIA,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6583/21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ISIDRO JAVIER TORRES GOMEZ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6584/21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ISIDRO JAVIER TORRES GOMEZ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6603/21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BANCO DEL BAJIO S.A Y/O ANDREW LEE MILLER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LEA - LICENCIA DE EDIFICACIÓN PARA AMPLIACIÓN.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6621/21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MARTHA LETICIA PARRA VARGAS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6666/21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GRUPO ALTEÑOS Y COSTEÑOS S.A. DE R.L.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6678/21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EDUARDO ZARAZUA VELASCO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6679/21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JUAN CARLOS LOPEZ CASTAÑEDA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  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6681/21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PASTOR ULLOA SALCEDO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6694/21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FRANCISCO JAVIER ALCARAZ CHIQUETE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16 DE SEP. 113 IXTAPA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TRES CORAZONES S.A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TRES CORAZONES S.A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ROGER TREJO PEÑA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6705/21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FERNANDA CORREA GRISALES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ROGER TREJO PEÑA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FELIPA DIAZ GONZALEZ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AND, TUCAN 212-A 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6709/21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JULIAN SILVA BRISSET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REPARACION Y/O REMODELACION DE LOCAL COMERCIAL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6717/21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RICARDO VAZQUEZ REA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EDGAR NOE OROPEZA ESCAMILLA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EDGAR NOE OROPEZA ESCAMILLA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GUSTAVO MOLINA ALVAREZ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BA - BARDEO Y/O MURO   IMPROCEDENTE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RAMON CARDENAS ROSAS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LOS POETAS 754  LOMAS DE ENMEDIO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ANA BERTA SANCHEZ CERVANTES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FRANCISCO VILLA 1322- A Y B  ARALIAS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RAQUEL LAZARO RODRIGUEZ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BRILLANTE 582 JOYAS DEL PEDREGAL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AVELINA GONZALEZ SALCEDO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6729/21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DEL ROSARIO ROBLES AVALOS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E, ZAPATA 280- A,B Y C   LAS JUNTAS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6730/21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LUIS CARLOS SANCHEZ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6735/21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HH DEL 68 S DE RL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PLE - PRÓRROGA DE LICENCIA DE EDIFICACIÓN.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6737/21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CRISTOBAL ARIEL LOPEZ ZENTENO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VBC - VISTO BUENO COMERCIO. VENTA DE VINOS Y </w:t>
            </w:r>
            <w:proofErr w:type="gramStart"/>
            <w:r w:rsidRPr="00B713EB">
              <w:t>LICORES .</w:t>
            </w:r>
            <w:proofErr w:type="gramEnd"/>
            <w:r w:rsidRPr="00B713EB">
              <w:t xml:space="preserve">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6741/21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MARCELINO SAMBRANO GARCIA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TORTILLERIA Y MOLINO.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6743/21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PAOLA LIZETH CHAVEZ REYNA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6744/21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ERNESTO ALVARADO VILLASEÑOR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6745/21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JORGE LOPEZ ANZURES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6749/21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ERICK DANIEL LOMAS PICHARDO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6752/21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KAMI LEE ROBB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CERTIFICADO Y CAPACITACION EN BEBIDAS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6758/21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JOSEFINA GAONA RIVERA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6763/21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LINO MURILLO BAÑUELOS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AV, ALMENDROS 493  IXTAPA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6764/21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CLEOFAS VILLASEÑOR GONZALEZ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6765/21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VICTOR RANGEL LERMA GORDIAN Y CONDUEÑA.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ARIES 112  DEL VILLAR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6767/21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ISRAEL HERNANDEZ FLORES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LEA - LICENCIA DE EDIFICACIÓN PARA AMPLIACIÓN.  INFORMATIVO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6773/21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KEN OPERADORA VALLARTA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  BAR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6774/21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JESUS ANTONIO DE NIZ DE LA CRUZ Y CONDUEÑA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12 DE OCTUBRE 319-B  EL CALVARIO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6775/21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GUILLERMO MARQUEZ MICHEL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6777/21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GERARDO CUEVAS GUERRA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RBP - REPARACIÓN DE BANQUETAS Y PAVIMENTOS.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6778/21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RAUL HERNANDEZ PADILLA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6780/21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ESPERANZA ESTRADA COLMENARES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</w:t>
            </w:r>
            <w:proofErr w:type="gramStart"/>
            <w:r w:rsidRPr="00B713EB">
              <w:t>..</w:t>
            </w:r>
            <w:proofErr w:type="gramEnd"/>
            <w:r w:rsidRPr="00B713EB">
              <w:t xml:space="preserve">  PROVISIONAL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6786/21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CUAUHTEMOC SANDOVAL DE ALBA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6787/21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CASA DEL MAR DISEÑO DE INTERIORES S DE RL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DISEÑO DE INTERIORES S DE RL DE CV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6788/21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MANUEL MURGUIA JIMENEZ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E. ZAPATA 591  LAS JUNTAS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6789/21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HACIENDA HDA S.A.S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VBC - VISTO BUENO COMERCIO., </w:t>
            </w:r>
            <w:proofErr w:type="gramStart"/>
            <w:r w:rsidRPr="00B713EB">
              <w:t>GALERIA ,</w:t>
            </w:r>
            <w:proofErr w:type="gramEnd"/>
            <w:r w:rsidRPr="00B713EB">
              <w:t xml:space="preserve"> PINTURAS, MUEBLES Y DECORACION DE INTERIORES.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6792/21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IRENE PEÑA CORDOVA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RIO SUCHIATE 686  LOPEZ MATEOS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6793/21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ALMA GRACIELA ROBLES TOVAR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6794/21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ALMA GRACIELA ROBLES TOVAR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6796/21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MONICA BEATRIZ CASTELLANOS WEHLEN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6799/21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LUIS CARLOS SANCHEZ RODRIGUEZ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DUS - DICTAMEN DE USOS Y DESTINOS. INCOMPATIBLE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6800/21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DANIEL RODRIGUEZ RAMOS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FRANCISCA RODRIGUEZ 336- 1   E, ZAPATA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BERTHA ALICIA MONTES VELADOR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RBP - REPARACIÓN DE BANQUETAS Y PAVIMENTOS.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PEDRO ROMERO CARLIN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ARNULFO RODRIGUEZ CHAVEZ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ARNULFO RODRIGUEZ CHAVEZ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ARNULFO RODRIGUEZ CHAVEZ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ADELA BELTRAN HERNANDEZ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6809/21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BLAS JIMENEZ MADERO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6813/21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ORLANDO ALANIS RIVERA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6816/21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ILEANA MONZERRAT FLORES ALCOCER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PULQUERIA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6822/21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BLAS JIMENEZ MADERO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ALN - ALINEAMIENTO Y NÚMERO OFICIAL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6823/21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GRISELDA ALFARO SOLIS Y CONDUEÑO.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LEI - LICENCIA DE EDIFICACIÓN INICIAL.  INFORMATIVO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6827/21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IVAN RICO GARCIA Y BERNARDO TAPIA AREHIGA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VILLA DEL PACIFICO 661  SANTA MARIA II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6834/21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LEOBARDO MARINO BAUTISTA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OFICIAL., ROMA 217  DIAZ ORDAZ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6837/21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LAZARO EFRAIN ROMAN RAMOS Y LILIA CARBAJAL REA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NÚMERO OFICIAL. REP. DEL SALVADOR 652  LOMA BONITA  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6839/21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RGL ARRENDADORA DE INMUEBLES S.A.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CAMBIO DE PROYECTO MOTIVO DE INGRESO JARDINADO Y ESTACIONAMIENTO.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6839/21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RGL ARRENDADORA DE INMUEBLES S.A.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CAMBIO DE PROYECTO DE EDIFICACION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6839/21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RGL ARRENDADORA DE INMUEBLES S.A.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CAMBIO DE PROYECTO DE EDIFICACION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6841/21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AGUSTIN ROJAS JIMENEZ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TO - TERMINACIÓN DE OBRA.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6846/21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LIBRA CONTEMPORARY S.A.S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 TALLERD E CARPINTERIA.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6847/21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LUIS DAVID ARROYO RIVERA Y CONDUEÑA</w:t>
            </w:r>
            <w:proofErr w:type="gramStart"/>
            <w:r w:rsidRPr="00B713EB">
              <w:t>..</w:t>
            </w:r>
            <w:proofErr w:type="gramEnd"/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VENECIA 131  DIAZ ORDAZ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MARTIN TOPETE RUIZ Y GRACIELA VILLALVAZO PIMIENTA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16 DE SEP. 144   IXTAPA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6854/21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EUSEBIO BERNAL RUIZ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OFICIAL, 13 DE SEP. 176  NIÑOS HEROES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CARLOS ALBERTO CORTES CAMACHO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TIBURON BALLENA 108  MARAVILLASVALLARTA, 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CARLOS ALBERTO CORTES CAMACHO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 TIBURON BALLENA 106  MARAVILLAS VALLARTA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6857/21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FEDERACION REGIONAL OBRERA Y CAMPESINA DE PUERTO VALLARTA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NICARAGUA 259  5 DE DIC.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6859/21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MARIA DE JESUS ALVARADO GONZALEZ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NÚMERO OFICIAL. CIRUELO 602  1 DE MAYO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6860/21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IDALIA ALVARADO TELLO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CIRUELO 610  1 DE MAYO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6863/21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CADENA COMERCIAL OXXO S,A. DE C.V.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 INCOMPATIBLE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lastRenderedPageBreak/>
              <w:t>6865/21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CLEOFAS VILLASEÑOR GONZALEZ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 xml:space="preserve">NO - NÚMERO OFICIAL. INDEPENDENCIA 250  PITILLAL  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6880/21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CESAR ARMANDO LOPEZ GAMBOA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RBP - REPARACIÓN DE BANQUETAS Y PAVIMENTOS.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6883/21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MARCO VINICIO ROBLES ESPARZA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DTU - DICTAMEN DE TRAZOS, USOS Y DESTINOS ESPECÍFICOS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6888/21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RAFAEL PEREZ FIGUEROA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</w:t>
            </w:r>
            <w:proofErr w:type="gramStart"/>
            <w:r w:rsidRPr="00B713EB">
              <w:t>..</w:t>
            </w:r>
            <w:proofErr w:type="gramEnd"/>
            <w:r w:rsidRPr="00B713EB">
              <w:t xml:space="preserve">  OCEANO ATLANTICO  537  CRISTOBAL COLON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6891/21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CARLOS OCHOA DEL TORO Y CONDUEÑA.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CONSTRUCCION DE CASA HABITACION UNIFAMILIAR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6896/21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HOTELES LOS ARCOS DE OCCIDENTE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 RESTAURANTE BAR,  COMPATIBLE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6898/21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ALBA ACENET LOPEZ ENCARNACION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PASEO DE LA MARINA 270-16    MARINA VALLARTA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6910/21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ARRENDAMIENTOS Y COMISIONES DE VALLARTA, S.A DE C.V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FCO, MED, ASC, 111  VILLA LAS FLORES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6911/21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INMOBILIARIA Y OPERADORA FONTANA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VBC - VISTO BUENO COMERCIO.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6925/21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FERNANDO CARDENAS RODRIGUEZ Y CONDUEÑO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TIMON 1 Y 1-E   MARINA VTA,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6926/21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JOSE DAVID URIAS CASTRO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 CUBA 861  LOMAS DEL CALVARIO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6928/21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HILARION MARTINEZ GONZALEZ Y CONDUEÑOS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  POOCATEPETL 626-A  LOMAS DE SAN NICOLAS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6933/21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>INMOBILIARIA DAYRI SA DE CV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NO - NÚMERO OFICIAL.NICARAGUA 522  5 DE DIC.</w:t>
            </w:r>
          </w:p>
        </w:tc>
      </w:tr>
      <w:tr w:rsidR="00B713EB" w:rsidRPr="00B713EB" w:rsidTr="00B7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14" w:type="dxa"/>
            <w:noWrap/>
            <w:hideMark/>
          </w:tcPr>
          <w:p w:rsidR="00B713EB" w:rsidRPr="00B713EB" w:rsidRDefault="00B713EB" w:rsidP="00B713EB">
            <w:r w:rsidRPr="00B713EB">
              <w:t>6943/21</w:t>
            </w:r>
          </w:p>
        </w:tc>
        <w:tc>
          <w:tcPr>
            <w:tcW w:w="5260" w:type="dxa"/>
            <w:noWrap/>
            <w:hideMark/>
          </w:tcPr>
          <w:p w:rsidR="00B713EB" w:rsidRPr="00B713EB" w:rsidRDefault="00B713EB" w:rsidP="00B713EB">
            <w:r w:rsidRPr="00B713EB">
              <w:t xml:space="preserve">FELIPE RIOS GALLARDO </w:t>
            </w:r>
          </w:p>
        </w:tc>
        <w:tc>
          <w:tcPr>
            <w:tcW w:w="6622" w:type="dxa"/>
            <w:noWrap/>
            <w:hideMark/>
          </w:tcPr>
          <w:p w:rsidR="00B713EB" w:rsidRPr="00B713EB" w:rsidRDefault="00B713EB" w:rsidP="00B713EB">
            <w:r w:rsidRPr="00B713EB">
              <w:t>TO - TERMINACIÓN DE OBRA</w:t>
            </w:r>
            <w:proofErr w:type="gramStart"/>
            <w:r w:rsidRPr="00B713EB">
              <w:t>..</w:t>
            </w:r>
            <w:proofErr w:type="gramEnd"/>
            <w:r w:rsidRPr="00B713EB">
              <w:t xml:space="preserve">  INFORMATIVO</w:t>
            </w:r>
          </w:p>
        </w:tc>
      </w:tr>
    </w:tbl>
    <w:p w:rsidR="004E4119" w:rsidRPr="00B713EB" w:rsidRDefault="004E4119" w:rsidP="00B713EB"/>
    <w:sectPr w:rsidR="004E4119" w:rsidRPr="00B713EB" w:rsidSect="007773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3B"/>
    <w:rsid w:val="004E4119"/>
    <w:rsid w:val="0077733B"/>
    <w:rsid w:val="00B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26C1-502E-4EE4-8664-A9C289C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733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733B"/>
    <w:rPr>
      <w:color w:val="954F72"/>
      <w:u w:val="single"/>
    </w:rPr>
  </w:style>
  <w:style w:type="paragraph" w:customStyle="1" w:styleId="xl65">
    <w:name w:val="xl65"/>
    <w:basedOn w:val="Normal"/>
    <w:rsid w:val="007773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paragraph" w:customStyle="1" w:styleId="xl66">
    <w:name w:val="xl66"/>
    <w:basedOn w:val="Normal"/>
    <w:rsid w:val="0077733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777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77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777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777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777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paragraph" w:customStyle="1" w:styleId="xl72">
    <w:name w:val="xl72"/>
    <w:basedOn w:val="Normal"/>
    <w:rsid w:val="00777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77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2418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2022-02-21T21:40:00Z</dcterms:created>
  <dcterms:modified xsi:type="dcterms:W3CDTF">2022-02-21T21:40:00Z</dcterms:modified>
</cp:coreProperties>
</file>